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4AC" w:rsidRDefault="009D3C8C">
      <w:pPr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Digital Reading Webinar</w:t>
      </w:r>
    </w:p>
    <w:p w:rsidR="00C545B9" w:rsidRPr="00C545B9" w:rsidRDefault="00C545B9" w:rsidP="00C545B9">
      <w:pPr>
        <w:rPr>
          <w:rFonts w:asciiTheme="majorHAnsi" w:hAnsiTheme="majorHAnsi" w:cstheme="majorHAnsi"/>
          <w:sz w:val="24"/>
          <w:szCs w:val="24"/>
        </w:rPr>
      </w:pPr>
      <w:r w:rsidRPr="00C545B9">
        <w:rPr>
          <w:rFonts w:asciiTheme="majorHAnsi" w:hAnsiTheme="majorHAnsi" w:cstheme="majorHAnsi"/>
          <w:sz w:val="24"/>
          <w:szCs w:val="24"/>
        </w:rPr>
        <w:t xml:space="preserve">The Educator Collaborative is a professional development think tank that offers webinars with leading authors and literacy professionals once a year through Google Hangouts on Air. In 2015, Bass &amp; </w:t>
      </w:r>
      <w:proofErr w:type="spellStart"/>
      <w:r w:rsidRPr="00C545B9">
        <w:rPr>
          <w:rFonts w:asciiTheme="majorHAnsi" w:hAnsiTheme="majorHAnsi" w:cstheme="majorHAnsi"/>
          <w:sz w:val="24"/>
          <w:szCs w:val="24"/>
        </w:rPr>
        <w:t>Sibberson</w:t>
      </w:r>
      <w:proofErr w:type="spellEnd"/>
      <w:r w:rsidRPr="00C545B9">
        <w:rPr>
          <w:rFonts w:asciiTheme="majorHAnsi" w:hAnsiTheme="majorHAnsi" w:cstheme="majorHAnsi"/>
          <w:sz w:val="24"/>
          <w:szCs w:val="24"/>
        </w:rPr>
        <w:t xml:space="preserve"> hosted a session on their book and explored what the three pillars of digital reading instruction might look like in an actual classroom. </w:t>
      </w:r>
    </w:p>
    <w:p w:rsidR="00C545B9" w:rsidRPr="00C545B9" w:rsidRDefault="00C545B9" w:rsidP="00C545B9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>
            <wp:extent cx="4572000" cy="3429000"/>
            <wp:effectExtent l="0" t="0" r="0" b="0"/>
            <wp:docPr id="1" name="Video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C809E66F-F1BF-436E-b5F7-EEA9579F0CBA}">
                          <wp15:webVideoPr xmlns:wp15="http://schemas.microsoft.com/office/word/2012/wordprocessingDrawing" embeddedHtml="&lt;iframe id=&quot;ytplayer&quot; src=&quot;https://www.youtube.com/embed/ZSoE7dbGJe8&quot; frameborder=&quot;0&quot; type=&quot;text/html&quot; width=&quot;816&quot; height=&quot;480&quot; /&gt;" h="480" w="8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5B9" w:rsidRPr="00C545B9" w:rsidRDefault="00C545B9" w:rsidP="00C545B9">
      <w:pPr>
        <w:rPr>
          <w:rFonts w:asciiTheme="majorHAnsi" w:hAnsiTheme="majorHAnsi" w:cstheme="majorHAnsi"/>
          <w:sz w:val="24"/>
          <w:szCs w:val="24"/>
        </w:rPr>
      </w:pPr>
      <w:r w:rsidRPr="00C545B9">
        <w:rPr>
          <w:rFonts w:asciiTheme="majorHAnsi" w:hAnsiTheme="majorHAnsi" w:cstheme="majorHAnsi"/>
          <w:sz w:val="24"/>
          <w:szCs w:val="24"/>
        </w:rPr>
        <w:t>While you ar</w:t>
      </w:r>
      <w:r>
        <w:rPr>
          <w:rFonts w:asciiTheme="majorHAnsi" w:hAnsiTheme="majorHAnsi" w:cstheme="majorHAnsi"/>
          <w:sz w:val="24"/>
          <w:szCs w:val="24"/>
        </w:rPr>
        <w:t>e welcome to view the entire 60-</w:t>
      </w:r>
      <w:r w:rsidRPr="00C545B9">
        <w:rPr>
          <w:rFonts w:asciiTheme="majorHAnsi" w:hAnsiTheme="majorHAnsi" w:cstheme="majorHAnsi"/>
          <w:sz w:val="24"/>
          <w:szCs w:val="24"/>
        </w:rPr>
        <w:t xml:space="preserve">minute presentation, </w:t>
      </w:r>
      <w:r>
        <w:rPr>
          <w:rFonts w:asciiTheme="majorHAnsi" w:hAnsiTheme="majorHAnsi" w:cstheme="majorHAnsi"/>
          <w:sz w:val="24"/>
          <w:szCs w:val="24"/>
        </w:rPr>
        <w:t>please be sure to watch this segment</w:t>
      </w:r>
      <w:r w:rsidR="001F6E8E">
        <w:rPr>
          <w:rFonts w:asciiTheme="majorHAnsi" w:hAnsiTheme="majorHAnsi" w:cstheme="majorHAnsi"/>
          <w:sz w:val="24"/>
          <w:szCs w:val="24"/>
        </w:rPr>
        <w:t xml:space="preserve"> for our discussions</w:t>
      </w:r>
      <w:r>
        <w:rPr>
          <w:rFonts w:asciiTheme="majorHAnsi" w:hAnsiTheme="majorHAnsi" w:cstheme="majorHAnsi"/>
          <w:sz w:val="24"/>
          <w:szCs w:val="24"/>
        </w:rPr>
        <w:t>: 17:00 to 37</w:t>
      </w:r>
      <w:r w:rsidR="001F6E8E">
        <w:rPr>
          <w:rFonts w:asciiTheme="majorHAnsi" w:hAnsiTheme="majorHAnsi" w:cstheme="majorHAnsi"/>
          <w:sz w:val="24"/>
          <w:szCs w:val="24"/>
        </w:rPr>
        <w:t>:25.</w:t>
      </w:r>
      <w:bookmarkStart w:id="0" w:name="_GoBack"/>
      <w:bookmarkEnd w:id="0"/>
    </w:p>
    <w:sectPr w:rsidR="00C545B9" w:rsidRPr="00C545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1D0"/>
    <w:rsid w:val="000411D0"/>
    <w:rsid w:val="001F0449"/>
    <w:rsid w:val="001F6E8E"/>
    <w:rsid w:val="004B059A"/>
    <w:rsid w:val="00766275"/>
    <w:rsid w:val="00772D8B"/>
    <w:rsid w:val="008422E5"/>
    <w:rsid w:val="009D3C8C"/>
    <w:rsid w:val="00BA4452"/>
    <w:rsid w:val="00C545B9"/>
    <w:rsid w:val="00E34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B55D2"/>
  <w15:chartTrackingRefBased/>
  <w15:docId w15:val="{27614A04-7CB9-4CF3-AE24-4587C78E2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hyperlink" Target="https://www.youtube.com/watch?v=ZSoE7dbGJe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Affinito, Stephanie A</dc:creator>
  <cp:keywords/>
  <dc:description/>
  <cp:lastModifiedBy>Affinito, Stephanie A</cp:lastModifiedBy>
  <cp:revision>5</cp:revision>
  <dcterms:created xsi:type="dcterms:W3CDTF">2019-05-22T17:53:00Z</dcterms:created>
  <dcterms:modified xsi:type="dcterms:W3CDTF">2019-05-22T18:45:00Z</dcterms:modified>
</cp:coreProperties>
</file>